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9CD28" w14:textId="77777777" w:rsidR="001116D7" w:rsidRPr="000F1F8F" w:rsidRDefault="003B6BA8" w:rsidP="001116D7">
      <w:pPr>
        <w:jc w:val="center"/>
        <w:rPr>
          <w:rFonts w:ascii="Arial" w:hAnsi="Arial" w:cs="Arial"/>
          <w:b/>
          <w:sz w:val="32"/>
          <w:szCs w:val="32"/>
        </w:rPr>
      </w:pPr>
      <w:bookmarkStart w:id="0" w:name="_GoBack"/>
      <w:bookmarkEnd w:id="0"/>
      <w:r>
        <w:rPr>
          <w:rFonts w:ascii="Arial" w:hAnsi="Arial" w:cs="Arial"/>
          <w:b/>
          <w:sz w:val="32"/>
          <w:szCs w:val="32"/>
        </w:rPr>
        <w:t xml:space="preserve">Earth </w:t>
      </w:r>
      <w:r w:rsidR="001116D7" w:rsidRPr="000F1F8F">
        <w:rPr>
          <w:rFonts w:ascii="Arial" w:hAnsi="Arial" w:cs="Arial"/>
          <w:b/>
          <w:sz w:val="32"/>
          <w:szCs w:val="32"/>
        </w:rPr>
        <w:t>Science Standard Lab Report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7390"/>
      </w:tblGrid>
      <w:tr w:rsidR="001116D7" w:rsidRPr="001D4A26" w14:paraId="6ED15912" w14:textId="77777777" w:rsidTr="001D4A26">
        <w:tc>
          <w:tcPr>
            <w:tcW w:w="1998" w:type="dxa"/>
            <w:shd w:val="clear" w:color="auto" w:fill="auto"/>
          </w:tcPr>
          <w:p w14:paraId="46C05CAF" w14:textId="77777777" w:rsidR="001116D7" w:rsidRPr="001D4A26" w:rsidRDefault="001116D7" w:rsidP="001D4A26">
            <w:pPr>
              <w:spacing w:after="0" w:line="240" w:lineRule="auto"/>
              <w:rPr>
                <w:rFonts w:ascii="Arial" w:hAnsi="Arial" w:cs="Arial"/>
                <w:b/>
                <w:sz w:val="28"/>
                <w:szCs w:val="28"/>
              </w:rPr>
            </w:pPr>
            <w:r w:rsidRPr="001D4A26">
              <w:rPr>
                <w:rFonts w:ascii="Arial" w:hAnsi="Arial" w:cs="Arial"/>
                <w:b/>
                <w:sz w:val="28"/>
                <w:szCs w:val="28"/>
              </w:rPr>
              <w:t>Title</w:t>
            </w:r>
          </w:p>
        </w:tc>
        <w:tc>
          <w:tcPr>
            <w:tcW w:w="7578" w:type="dxa"/>
            <w:shd w:val="clear" w:color="auto" w:fill="auto"/>
          </w:tcPr>
          <w:p w14:paraId="5CB087A7" w14:textId="77777777" w:rsidR="001116D7" w:rsidRPr="001D4A26" w:rsidRDefault="001116D7" w:rsidP="001D4A26">
            <w:pPr>
              <w:spacing w:after="0" w:line="240" w:lineRule="auto"/>
              <w:rPr>
                <w:rFonts w:ascii="Arial" w:hAnsi="Arial" w:cs="Arial"/>
                <w:sz w:val="24"/>
                <w:szCs w:val="24"/>
              </w:rPr>
            </w:pPr>
            <w:r w:rsidRPr="001D4A26">
              <w:rPr>
                <w:rFonts w:ascii="Arial" w:hAnsi="Arial" w:cs="Arial"/>
                <w:sz w:val="24"/>
                <w:szCs w:val="24"/>
              </w:rPr>
              <w:t xml:space="preserve">Your title should </w:t>
            </w:r>
            <w:r w:rsidR="00FE558D">
              <w:rPr>
                <w:rFonts w:ascii="Arial" w:hAnsi="Arial" w:cs="Arial"/>
                <w:sz w:val="24"/>
                <w:szCs w:val="24"/>
              </w:rPr>
              <w:t>describe</w:t>
            </w:r>
            <w:r w:rsidRPr="001D4A26">
              <w:rPr>
                <w:rFonts w:ascii="Arial" w:hAnsi="Arial" w:cs="Arial"/>
                <w:sz w:val="24"/>
                <w:szCs w:val="24"/>
              </w:rPr>
              <w:t xml:space="preserve"> what is being tested a</w:t>
            </w:r>
            <w:r w:rsidR="00FE558D">
              <w:rPr>
                <w:rFonts w:ascii="Arial" w:hAnsi="Arial" w:cs="Arial"/>
                <w:sz w:val="24"/>
                <w:szCs w:val="24"/>
              </w:rPr>
              <w:t>nd measured in your experiment.</w:t>
            </w:r>
            <w:r w:rsidRPr="001D4A26">
              <w:rPr>
                <w:rFonts w:ascii="Arial" w:hAnsi="Arial" w:cs="Arial"/>
                <w:sz w:val="24"/>
                <w:szCs w:val="24"/>
              </w:rPr>
              <w:t xml:space="preserve"> Use this format:</w:t>
            </w:r>
          </w:p>
          <w:p w14:paraId="7B5108F3" w14:textId="77777777" w:rsidR="001116D7" w:rsidRPr="001D4A26" w:rsidRDefault="001116D7" w:rsidP="001D4A26">
            <w:pPr>
              <w:spacing w:after="0" w:line="240" w:lineRule="auto"/>
              <w:rPr>
                <w:rFonts w:ascii="Arial" w:hAnsi="Arial" w:cs="Arial"/>
                <w:sz w:val="24"/>
                <w:szCs w:val="24"/>
              </w:rPr>
            </w:pPr>
            <w:r w:rsidRPr="001D4A26">
              <w:rPr>
                <w:rFonts w:ascii="Arial" w:hAnsi="Arial" w:cs="Arial"/>
                <w:sz w:val="24"/>
                <w:szCs w:val="24"/>
              </w:rPr>
              <w:t>The Effe</w:t>
            </w:r>
            <w:r w:rsidR="00FE558D">
              <w:rPr>
                <w:rFonts w:ascii="Arial" w:hAnsi="Arial" w:cs="Arial"/>
                <w:sz w:val="24"/>
                <w:szCs w:val="24"/>
              </w:rPr>
              <w:t xml:space="preserve">ct of [the independent variable, </w:t>
            </w:r>
            <w:r w:rsidRPr="001D4A26">
              <w:rPr>
                <w:rFonts w:ascii="Arial" w:hAnsi="Arial" w:cs="Arial"/>
                <w:sz w:val="24"/>
                <w:szCs w:val="24"/>
              </w:rPr>
              <w:t>or what is being tes</w:t>
            </w:r>
            <w:r w:rsidR="00FE558D">
              <w:rPr>
                <w:rFonts w:ascii="Arial" w:hAnsi="Arial" w:cs="Arial"/>
                <w:sz w:val="24"/>
                <w:szCs w:val="24"/>
              </w:rPr>
              <w:t xml:space="preserve">ted] on [the dependent variable, </w:t>
            </w:r>
            <w:r w:rsidRPr="001D4A26">
              <w:rPr>
                <w:rFonts w:ascii="Arial" w:hAnsi="Arial" w:cs="Arial"/>
                <w:sz w:val="24"/>
                <w:szCs w:val="24"/>
              </w:rPr>
              <w:t xml:space="preserve">or what is </w:t>
            </w:r>
            <w:r w:rsidR="00FE558D">
              <w:rPr>
                <w:rFonts w:ascii="Arial" w:hAnsi="Arial" w:cs="Arial"/>
                <w:sz w:val="24"/>
                <w:szCs w:val="24"/>
              </w:rPr>
              <w:t>being measured]</w:t>
            </w:r>
            <w:r w:rsidRPr="001D4A26">
              <w:rPr>
                <w:rFonts w:ascii="Arial" w:hAnsi="Arial" w:cs="Arial"/>
                <w:sz w:val="24"/>
                <w:szCs w:val="24"/>
              </w:rPr>
              <w:t xml:space="preserve">. </w:t>
            </w:r>
          </w:p>
        </w:tc>
      </w:tr>
      <w:tr w:rsidR="001116D7" w:rsidRPr="001D4A26" w14:paraId="53AC361B" w14:textId="77777777" w:rsidTr="001D4A26">
        <w:tc>
          <w:tcPr>
            <w:tcW w:w="1998" w:type="dxa"/>
            <w:shd w:val="clear" w:color="auto" w:fill="auto"/>
          </w:tcPr>
          <w:p w14:paraId="7052FF0C" w14:textId="77777777" w:rsidR="001116D7" w:rsidRPr="001D4A26" w:rsidRDefault="001116D7" w:rsidP="001D4A26">
            <w:pPr>
              <w:spacing w:after="0" w:line="240" w:lineRule="auto"/>
              <w:rPr>
                <w:rFonts w:ascii="Arial" w:hAnsi="Arial" w:cs="Arial"/>
                <w:sz w:val="28"/>
                <w:szCs w:val="28"/>
              </w:rPr>
            </w:pPr>
          </w:p>
        </w:tc>
        <w:tc>
          <w:tcPr>
            <w:tcW w:w="7578" w:type="dxa"/>
            <w:shd w:val="clear" w:color="auto" w:fill="auto"/>
          </w:tcPr>
          <w:p w14:paraId="3B0F64C6" w14:textId="77777777" w:rsidR="001116D7" w:rsidRPr="001D4A26" w:rsidRDefault="001116D7" w:rsidP="001D4A26">
            <w:pPr>
              <w:spacing w:after="0" w:line="240" w:lineRule="auto"/>
              <w:rPr>
                <w:rFonts w:ascii="Arial" w:hAnsi="Arial" w:cs="Arial"/>
                <w:sz w:val="24"/>
                <w:szCs w:val="24"/>
              </w:rPr>
            </w:pPr>
          </w:p>
          <w:p w14:paraId="5899CBAE" w14:textId="1BF369BC" w:rsidR="001116D7" w:rsidRPr="001D4A26" w:rsidRDefault="001116D7" w:rsidP="001D4A26">
            <w:pPr>
              <w:spacing w:after="0" w:line="240" w:lineRule="auto"/>
              <w:rPr>
                <w:rFonts w:ascii="Arial" w:hAnsi="Arial" w:cs="Arial"/>
                <w:sz w:val="24"/>
                <w:szCs w:val="24"/>
              </w:rPr>
            </w:pPr>
            <w:r w:rsidRPr="001D4A26">
              <w:rPr>
                <w:rFonts w:ascii="Arial" w:hAnsi="Arial" w:cs="Arial"/>
                <w:sz w:val="24"/>
                <w:szCs w:val="24"/>
              </w:rPr>
              <w:t xml:space="preserve">The Effect </w:t>
            </w:r>
            <w:r w:rsidR="00511540" w:rsidRPr="001D4A26">
              <w:rPr>
                <w:rFonts w:ascii="Arial" w:hAnsi="Arial" w:cs="Arial"/>
                <w:sz w:val="24"/>
                <w:szCs w:val="24"/>
              </w:rPr>
              <w:t>of</w:t>
            </w:r>
            <w:r w:rsidR="00511540">
              <w:rPr>
                <w:rFonts w:ascii="Arial" w:hAnsi="Arial" w:cs="Arial"/>
                <w:sz w:val="24"/>
                <w:szCs w:val="24"/>
              </w:rPr>
              <w:t xml:space="preserve"> </w:t>
            </w:r>
            <w:r w:rsidR="0081596E">
              <w:rPr>
                <w:rFonts w:ascii="Arial" w:hAnsi="Arial" w:cs="Arial"/>
                <w:sz w:val="24"/>
                <w:szCs w:val="24"/>
              </w:rPr>
              <w:t>conservation efforts</w:t>
            </w:r>
            <w:r w:rsidR="00511540">
              <w:rPr>
                <w:rFonts w:ascii="Arial" w:hAnsi="Arial" w:cs="Arial"/>
                <w:sz w:val="24"/>
                <w:szCs w:val="24"/>
              </w:rPr>
              <w:t xml:space="preserve"> in</w:t>
            </w:r>
            <w:r w:rsidR="00D71519">
              <w:rPr>
                <w:rFonts w:ascii="Arial" w:hAnsi="Arial" w:cs="Arial"/>
                <w:sz w:val="24"/>
                <w:szCs w:val="24"/>
              </w:rPr>
              <w:t xml:space="preserve"> </w:t>
            </w:r>
            <w:r w:rsidR="0081596E">
              <w:rPr>
                <w:rFonts w:ascii="Arial" w:hAnsi="Arial" w:cs="Arial"/>
                <w:sz w:val="24"/>
                <w:szCs w:val="24"/>
              </w:rPr>
              <w:t>different recyclables.</w:t>
            </w:r>
          </w:p>
          <w:p w14:paraId="1F27C48E" w14:textId="77777777" w:rsidR="001116D7" w:rsidRPr="001D4A26" w:rsidRDefault="001116D7" w:rsidP="001D4A26">
            <w:pPr>
              <w:spacing w:after="0" w:line="240" w:lineRule="auto"/>
              <w:rPr>
                <w:rFonts w:ascii="Arial" w:hAnsi="Arial" w:cs="Arial"/>
                <w:sz w:val="24"/>
                <w:szCs w:val="24"/>
              </w:rPr>
            </w:pPr>
            <w:r w:rsidRPr="001D4A26">
              <w:rPr>
                <w:rFonts w:ascii="Arial" w:hAnsi="Arial" w:cs="Arial"/>
                <w:sz w:val="24"/>
                <w:szCs w:val="24"/>
              </w:rPr>
              <w:t xml:space="preserve"> </w:t>
            </w:r>
          </w:p>
        </w:tc>
      </w:tr>
    </w:tbl>
    <w:p w14:paraId="10A47E55" w14:textId="77777777" w:rsidR="001116D7" w:rsidRDefault="001116D7" w:rsidP="001116D7">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7374"/>
      </w:tblGrid>
      <w:tr w:rsidR="001116D7" w:rsidRPr="001D4A26" w14:paraId="0FE53F73" w14:textId="77777777" w:rsidTr="001D4A26">
        <w:trPr>
          <w:trHeight w:val="539"/>
        </w:trPr>
        <w:tc>
          <w:tcPr>
            <w:tcW w:w="1998" w:type="dxa"/>
            <w:shd w:val="clear" w:color="auto" w:fill="auto"/>
          </w:tcPr>
          <w:p w14:paraId="118F3229" w14:textId="77777777" w:rsidR="001116D7" w:rsidRPr="001D4A26" w:rsidRDefault="001116D7" w:rsidP="001D4A26">
            <w:pPr>
              <w:spacing w:after="0" w:line="240" w:lineRule="auto"/>
              <w:rPr>
                <w:rFonts w:ascii="Arial" w:hAnsi="Arial" w:cs="Arial"/>
                <w:sz w:val="16"/>
                <w:szCs w:val="16"/>
              </w:rPr>
            </w:pPr>
            <w:r w:rsidRPr="001D4A26">
              <w:rPr>
                <w:rFonts w:ascii="Arial" w:hAnsi="Arial" w:cs="Arial"/>
                <w:b/>
                <w:sz w:val="28"/>
                <w:szCs w:val="28"/>
              </w:rPr>
              <w:t>Purpose</w:t>
            </w:r>
          </w:p>
        </w:tc>
        <w:tc>
          <w:tcPr>
            <w:tcW w:w="7578" w:type="dxa"/>
            <w:shd w:val="clear" w:color="auto" w:fill="auto"/>
          </w:tcPr>
          <w:p w14:paraId="3D8419F9" w14:textId="77777777" w:rsidR="001116D7" w:rsidRPr="001D4A26" w:rsidRDefault="001116D7" w:rsidP="001D4A26">
            <w:pPr>
              <w:spacing w:after="0" w:line="240" w:lineRule="auto"/>
              <w:rPr>
                <w:rFonts w:ascii="Arial" w:hAnsi="Arial" w:cs="Arial"/>
                <w:sz w:val="16"/>
                <w:szCs w:val="16"/>
              </w:rPr>
            </w:pPr>
            <w:r w:rsidRPr="001D4A26">
              <w:rPr>
                <w:rFonts w:ascii="Arial" w:hAnsi="Arial" w:cs="Arial"/>
                <w:sz w:val="24"/>
                <w:szCs w:val="24"/>
              </w:rPr>
              <w:t xml:space="preserve">This section should </w:t>
            </w:r>
            <w:r w:rsidR="00FE558D">
              <w:rPr>
                <w:rFonts w:ascii="Arial" w:hAnsi="Arial" w:cs="Arial"/>
                <w:sz w:val="24"/>
                <w:szCs w:val="24"/>
              </w:rPr>
              <w:t xml:space="preserve">address the purpose of </w:t>
            </w:r>
            <w:r w:rsidR="00DA68A1" w:rsidRPr="001D4A26">
              <w:rPr>
                <w:rFonts w:ascii="Arial" w:hAnsi="Arial" w:cs="Arial"/>
                <w:sz w:val="24"/>
                <w:szCs w:val="24"/>
              </w:rPr>
              <w:t xml:space="preserve">your experiment and </w:t>
            </w:r>
            <w:r w:rsidRPr="001D4A26">
              <w:rPr>
                <w:rFonts w:ascii="Arial" w:hAnsi="Arial" w:cs="Arial"/>
                <w:sz w:val="24"/>
                <w:szCs w:val="24"/>
              </w:rPr>
              <w:t xml:space="preserve">include </w:t>
            </w:r>
            <w:r w:rsidR="00DA68A1" w:rsidRPr="001D4A26">
              <w:rPr>
                <w:rFonts w:ascii="Arial" w:hAnsi="Arial" w:cs="Arial"/>
                <w:sz w:val="24"/>
                <w:szCs w:val="24"/>
              </w:rPr>
              <w:t>the</w:t>
            </w:r>
            <w:r w:rsidRPr="001D4A26">
              <w:rPr>
                <w:rFonts w:ascii="Arial" w:hAnsi="Arial" w:cs="Arial"/>
                <w:sz w:val="24"/>
                <w:szCs w:val="24"/>
              </w:rPr>
              <w:t xml:space="preserve"> question that your </w:t>
            </w:r>
            <w:r w:rsidR="00FE558D">
              <w:rPr>
                <w:rFonts w:ascii="Arial" w:hAnsi="Arial" w:cs="Arial"/>
                <w:sz w:val="24"/>
                <w:szCs w:val="24"/>
              </w:rPr>
              <w:t xml:space="preserve">experiment will try to answer. </w:t>
            </w:r>
            <w:r w:rsidR="00DA68A1" w:rsidRPr="001D4A26">
              <w:rPr>
                <w:rFonts w:ascii="Arial" w:hAnsi="Arial" w:cs="Arial"/>
                <w:sz w:val="24"/>
                <w:szCs w:val="24"/>
              </w:rPr>
              <w:t xml:space="preserve">What are you trying to learn from your experiment? Why are you doing the experiment? </w:t>
            </w:r>
            <w:r w:rsidRPr="001D4A26">
              <w:rPr>
                <w:rFonts w:ascii="Arial" w:hAnsi="Arial" w:cs="Arial"/>
                <w:sz w:val="24"/>
                <w:szCs w:val="24"/>
              </w:rPr>
              <w:t xml:space="preserve"> </w:t>
            </w:r>
            <w:r w:rsidRPr="001D4A26">
              <w:rPr>
                <w:rFonts w:ascii="Arial" w:hAnsi="Arial" w:cs="Arial"/>
                <w:bCs/>
                <w:sz w:val="24"/>
                <w:szCs w:val="24"/>
              </w:rPr>
              <w:t xml:space="preserve">  </w:t>
            </w:r>
          </w:p>
        </w:tc>
      </w:tr>
      <w:tr w:rsidR="001116D7" w:rsidRPr="001D4A26" w14:paraId="0157787F" w14:textId="77777777" w:rsidTr="001D4A26">
        <w:trPr>
          <w:trHeight w:val="890"/>
        </w:trPr>
        <w:tc>
          <w:tcPr>
            <w:tcW w:w="1998" w:type="dxa"/>
            <w:shd w:val="clear" w:color="auto" w:fill="auto"/>
          </w:tcPr>
          <w:p w14:paraId="68BFD805" w14:textId="77777777" w:rsidR="001116D7" w:rsidRPr="001D4A26" w:rsidRDefault="001116D7" w:rsidP="001D4A26">
            <w:pPr>
              <w:spacing w:after="0" w:line="240" w:lineRule="auto"/>
              <w:rPr>
                <w:rFonts w:ascii="Arial" w:hAnsi="Arial" w:cs="Arial"/>
                <w:sz w:val="16"/>
                <w:szCs w:val="16"/>
              </w:rPr>
            </w:pPr>
          </w:p>
        </w:tc>
        <w:tc>
          <w:tcPr>
            <w:tcW w:w="7578" w:type="dxa"/>
            <w:shd w:val="clear" w:color="auto" w:fill="auto"/>
          </w:tcPr>
          <w:p w14:paraId="22CF2F54" w14:textId="0B310356" w:rsidR="001116D7" w:rsidRPr="0081596E" w:rsidRDefault="00511540" w:rsidP="001D4A26">
            <w:pPr>
              <w:spacing w:after="0" w:line="240" w:lineRule="auto"/>
              <w:rPr>
                <w:rFonts w:ascii="Times New Roman" w:hAnsi="Times New Roman"/>
                <w:sz w:val="24"/>
                <w:szCs w:val="24"/>
              </w:rPr>
            </w:pPr>
            <w:r w:rsidRPr="0081596E">
              <w:rPr>
                <w:rFonts w:ascii="Times New Roman" w:hAnsi="Times New Roman"/>
                <w:sz w:val="24"/>
                <w:szCs w:val="24"/>
              </w:rPr>
              <w:t>To determine the recyclables used in my household and find the methods that can be used to increase the conservation efforts of the family. it will determine the most recyclables used and how recycle them more efficiently.</w:t>
            </w:r>
          </w:p>
        </w:tc>
      </w:tr>
    </w:tbl>
    <w:p w14:paraId="13B63E7C" w14:textId="77777777" w:rsidR="001116D7" w:rsidRPr="000F1F8F" w:rsidRDefault="001116D7" w:rsidP="001116D7">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7362"/>
      </w:tblGrid>
      <w:tr w:rsidR="001116D7" w:rsidRPr="001D4A26" w14:paraId="501F68AC" w14:textId="77777777" w:rsidTr="001D4A26">
        <w:tc>
          <w:tcPr>
            <w:tcW w:w="1998" w:type="dxa"/>
            <w:shd w:val="clear" w:color="auto" w:fill="auto"/>
          </w:tcPr>
          <w:p w14:paraId="5187E42D" w14:textId="77777777" w:rsidR="001116D7" w:rsidRPr="001D4A26" w:rsidRDefault="001116D7" w:rsidP="001D4A26">
            <w:pPr>
              <w:spacing w:after="0" w:line="240" w:lineRule="auto"/>
              <w:rPr>
                <w:rFonts w:ascii="Arial" w:hAnsi="Arial" w:cs="Arial"/>
                <w:b/>
                <w:sz w:val="28"/>
                <w:szCs w:val="28"/>
              </w:rPr>
            </w:pPr>
            <w:r w:rsidRPr="001D4A26">
              <w:rPr>
                <w:rFonts w:ascii="Arial" w:hAnsi="Arial" w:cs="Arial"/>
                <w:b/>
                <w:sz w:val="28"/>
                <w:szCs w:val="28"/>
              </w:rPr>
              <w:t>Hypothesis</w:t>
            </w:r>
          </w:p>
        </w:tc>
        <w:tc>
          <w:tcPr>
            <w:tcW w:w="7578" w:type="dxa"/>
            <w:shd w:val="clear" w:color="auto" w:fill="auto"/>
          </w:tcPr>
          <w:p w14:paraId="6549827A" w14:textId="77777777" w:rsidR="001116D7" w:rsidRPr="001D4A26" w:rsidRDefault="001116D7" w:rsidP="001D4A26">
            <w:pPr>
              <w:spacing w:after="0" w:line="240" w:lineRule="auto"/>
              <w:rPr>
                <w:rFonts w:ascii="Arial" w:hAnsi="Arial" w:cs="Arial"/>
                <w:sz w:val="24"/>
                <w:szCs w:val="24"/>
              </w:rPr>
            </w:pPr>
            <w:r w:rsidRPr="001D4A26">
              <w:rPr>
                <w:rFonts w:ascii="Arial" w:hAnsi="Arial" w:cs="Arial"/>
                <w:sz w:val="24"/>
                <w:szCs w:val="24"/>
              </w:rPr>
              <w:t xml:space="preserve">Your hypothesis is a statement in </w:t>
            </w:r>
            <w:r w:rsidR="00FE558D">
              <w:rPr>
                <w:rFonts w:ascii="Arial" w:hAnsi="Arial" w:cs="Arial"/>
                <w:sz w:val="24"/>
                <w:szCs w:val="24"/>
              </w:rPr>
              <w:t>the “i</w:t>
            </w:r>
            <w:r w:rsidRPr="001D4A26">
              <w:rPr>
                <w:rFonts w:ascii="Arial" w:hAnsi="Arial" w:cs="Arial"/>
                <w:sz w:val="24"/>
                <w:szCs w:val="24"/>
              </w:rPr>
              <w:t>f…then</w:t>
            </w:r>
            <w:r w:rsidR="00FE558D">
              <w:rPr>
                <w:rFonts w:ascii="Arial" w:hAnsi="Arial" w:cs="Arial"/>
                <w:sz w:val="24"/>
                <w:szCs w:val="24"/>
              </w:rPr>
              <w:t>”</w:t>
            </w:r>
            <w:r w:rsidRPr="001D4A26">
              <w:rPr>
                <w:rFonts w:ascii="Arial" w:hAnsi="Arial" w:cs="Arial"/>
                <w:sz w:val="24"/>
                <w:szCs w:val="24"/>
              </w:rPr>
              <w:t xml:space="preserve"> format that makes a testable prediction about the outcome of your experiment.</w:t>
            </w:r>
            <w:r w:rsidR="00DA68A1" w:rsidRPr="001D4A26">
              <w:rPr>
                <w:rFonts w:ascii="Arial" w:hAnsi="Arial" w:cs="Arial"/>
                <w:sz w:val="24"/>
                <w:szCs w:val="24"/>
              </w:rPr>
              <w:t xml:space="preserve"> State specifically what you think the results of your experiment will be.</w:t>
            </w:r>
          </w:p>
        </w:tc>
      </w:tr>
      <w:tr w:rsidR="001116D7" w:rsidRPr="001D4A26" w14:paraId="59A6087C" w14:textId="77777777" w:rsidTr="001D4A26">
        <w:tc>
          <w:tcPr>
            <w:tcW w:w="1998" w:type="dxa"/>
            <w:shd w:val="clear" w:color="auto" w:fill="auto"/>
          </w:tcPr>
          <w:p w14:paraId="5FFF6CF8" w14:textId="77777777" w:rsidR="001116D7" w:rsidRPr="001D4A26" w:rsidRDefault="001116D7" w:rsidP="001D4A26">
            <w:pPr>
              <w:spacing w:after="0" w:line="240" w:lineRule="auto"/>
              <w:rPr>
                <w:rFonts w:ascii="Arial" w:hAnsi="Arial" w:cs="Arial"/>
                <w:sz w:val="28"/>
                <w:szCs w:val="28"/>
              </w:rPr>
            </w:pPr>
          </w:p>
        </w:tc>
        <w:tc>
          <w:tcPr>
            <w:tcW w:w="7578" w:type="dxa"/>
            <w:shd w:val="clear" w:color="auto" w:fill="auto"/>
          </w:tcPr>
          <w:p w14:paraId="6F5D6243" w14:textId="40F0D8B6" w:rsidR="001116D7" w:rsidRPr="005D36A7" w:rsidRDefault="005D36A7" w:rsidP="001D4A26">
            <w:pPr>
              <w:spacing w:after="0" w:line="240" w:lineRule="auto"/>
              <w:rPr>
                <w:rFonts w:ascii="Times New Roman" w:hAnsi="Times New Roman"/>
                <w:sz w:val="24"/>
                <w:szCs w:val="24"/>
              </w:rPr>
            </w:pPr>
            <w:r>
              <w:rPr>
                <w:rFonts w:ascii="Times New Roman" w:hAnsi="Times New Roman"/>
                <w:sz w:val="24"/>
                <w:szCs w:val="24"/>
              </w:rPr>
              <w:t>If there are recyclable materials used in the household then I should come up with methods of conserving the environment through recycling them in different ways.</w:t>
            </w:r>
          </w:p>
          <w:p w14:paraId="6C8F89CA" w14:textId="77777777" w:rsidR="001116D7" w:rsidRPr="001D4A26" w:rsidRDefault="001116D7" w:rsidP="001D4A26">
            <w:pPr>
              <w:spacing w:after="0" w:line="240" w:lineRule="auto"/>
              <w:rPr>
                <w:rFonts w:ascii="Arial" w:hAnsi="Arial" w:cs="Arial"/>
                <w:sz w:val="24"/>
                <w:szCs w:val="24"/>
              </w:rPr>
            </w:pPr>
          </w:p>
        </w:tc>
      </w:tr>
    </w:tbl>
    <w:p w14:paraId="51A071DC" w14:textId="77777777" w:rsidR="001116D7" w:rsidRPr="000F1F8F" w:rsidRDefault="001116D7" w:rsidP="001116D7">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7371"/>
      </w:tblGrid>
      <w:tr w:rsidR="001116D7" w:rsidRPr="001D4A26" w14:paraId="169A0F08" w14:textId="77777777" w:rsidTr="001D4A26">
        <w:tc>
          <w:tcPr>
            <w:tcW w:w="1998" w:type="dxa"/>
            <w:shd w:val="clear" w:color="auto" w:fill="auto"/>
          </w:tcPr>
          <w:p w14:paraId="133CE595" w14:textId="77777777" w:rsidR="001116D7" w:rsidRPr="001D4A26" w:rsidRDefault="001116D7" w:rsidP="001D4A26">
            <w:pPr>
              <w:spacing w:after="0" w:line="240" w:lineRule="auto"/>
              <w:rPr>
                <w:rFonts w:ascii="Arial" w:hAnsi="Arial" w:cs="Arial"/>
                <w:b/>
                <w:sz w:val="28"/>
                <w:szCs w:val="28"/>
              </w:rPr>
            </w:pPr>
            <w:r w:rsidRPr="001D4A26">
              <w:rPr>
                <w:rFonts w:ascii="Arial" w:hAnsi="Arial" w:cs="Arial"/>
                <w:b/>
                <w:sz w:val="28"/>
                <w:szCs w:val="28"/>
              </w:rPr>
              <w:t>Materials</w:t>
            </w:r>
          </w:p>
        </w:tc>
        <w:tc>
          <w:tcPr>
            <w:tcW w:w="7578" w:type="dxa"/>
            <w:shd w:val="clear" w:color="auto" w:fill="auto"/>
          </w:tcPr>
          <w:p w14:paraId="224044BF" w14:textId="77777777" w:rsidR="001116D7" w:rsidRPr="001D4A26" w:rsidRDefault="001116D7" w:rsidP="001D4A26">
            <w:pPr>
              <w:spacing w:after="0" w:line="240" w:lineRule="auto"/>
              <w:rPr>
                <w:rFonts w:ascii="Arial" w:hAnsi="Arial" w:cs="Arial"/>
                <w:sz w:val="28"/>
                <w:szCs w:val="28"/>
              </w:rPr>
            </w:pPr>
            <w:r w:rsidRPr="001D4A26">
              <w:rPr>
                <w:rFonts w:ascii="Arial" w:hAnsi="Arial" w:cs="Arial"/>
                <w:sz w:val="24"/>
                <w:szCs w:val="24"/>
              </w:rPr>
              <w:t xml:space="preserve">This section should list all the materials needed throughout your experiment, making sure to indicate the types, brands, and/or amounts of all materials you used. </w:t>
            </w:r>
          </w:p>
        </w:tc>
      </w:tr>
      <w:tr w:rsidR="001116D7" w:rsidRPr="001D4A26" w14:paraId="01BF1869" w14:textId="77777777" w:rsidTr="001D4A26">
        <w:tc>
          <w:tcPr>
            <w:tcW w:w="1998" w:type="dxa"/>
            <w:shd w:val="clear" w:color="auto" w:fill="auto"/>
          </w:tcPr>
          <w:p w14:paraId="2F3F6FDD" w14:textId="77777777" w:rsidR="001116D7" w:rsidRPr="001D4A26" w:rsidRDefault="001116D7" w:rsidP="001D4A26">
            <w:pPr>
              <w:spacing w:after="0" w:line="240" w:lineRule="auto"/>
              <w:rPr>
                <w:rFonts w:ascii="Arial" w:hAnsi="Arial" w:cs="Arial"/>
                <w:sz w:val="28"/>
                <w:szCs w:val="28"/>
              </w:rPr>
            </w:pPr>
          </w:p>
        </w:tc>
        <w:tc>
          <w:tcPr>
            <w:tcW w:w="7578" w:type="dxa"/>
            <w:shd w:val="clear" w:color="auto" w:fill="auto"/>
          </w:tcPr>
          <w:p w14:paraId="08312C06" w14:textId="24866E24" w:rsidR="001116D7" w:rsidRDefault="007F452E" w:rsidP="001D4A26">
            <w:pPr>
              <w:spacing w:after="0" w:line="240" w:lineRule="auto"/>
              <w:rPr>
                <w:rFonts w:ascii="Times New Roman" w:hAnsi="Times New Roman"/>
                <w:sz w:val="24"/>
                <w:szCs w:val="24"/>
              </w:rPr>
            </w:pPr>
            <w:r>
              <w:rPr>
                <w:rFonts w:ascii="Times New Roman" w:hAnsi="Times New Roman"/>
                <w:sz w:val="24"/>
                <w:szCs w:val="24"/>
              </w:rPr>
              <w:t>T</w:t>
            </w:r>
            <w:r w:rsidR="005D36A7">
              <w:rPr>
                <w:rFonts w:ascii="Times New Roman" w:hAnsi="Times New Roman"/>
                <w:sz w:val="24"/>
                <w:szCs w:val="24"/>
              </w:rPr>
              <w:t>hree</w:t>
            </w:r>
            <w:r>
              <w:rPr>
                <w:rFonts w:ascii="Times New Roman" w:hAnsi="Times New Roman"/>
                <w:sz w:val="24"/>
                <w:szCs w:val="24"/>
              </w:rPr>
              <w:t xml:space="preserve"> empty plastic containers</w:t>
            </w:r>
          </w:p>
          <w:p w14:paraId="543C2196" w14:textId="5EB24BA0" w:rsidR="007F452E" w:rsidRPr="005D36A7" w:rsidRDefault="007F452E" w:rsidP="001D4A26">
            <w:pPr>
              <w:spacing w:after="0" w:line="240" w:lineRule="auto"/>
              <w:rPr>
                <w:rFonts w:ascii="Times New Roman" w:hAnsi="Times New Roman"/>
                <w:sz w:val="24"/>
                <w:szCs w:val="24"/>
              </w:rPr>
            </w:pPr>
            <w:r>
              <w:rPr>
                <w:rFonts w:ascii="Times New Roman" w:hAnsi="Times New Roman"/>
                <w:sz w:val="24"/>
                <w:szCs w:val="24"/>
              </w:rPr>
              <w:t>One empty recycling bin.</w:t>
            </w:r>
          </w:p>
          <w:p w14:paraId="61728758" w14:textId="77777777" w:rsidR="001116D7" w:rsidRPr="001D4A26" w:rsidRDefault="001116D7" w:rsidP="001D4A26">
            <w:pPr>
              <w:spacing w:after="0" w:line="240" w:lineRule="auto"/>
              <w:rPr>
                <w:rFonts w:ascii="Arial" w:hAnsi="Arial" w:cs="Arial"/>
                <w:sz w:val="28"/>
                <w:szCs w:val="28"/>
              </w:rPr>
            </w:pPr>
          </w:p>
        </w:tc>
      </w:tr>
    </w:tbl>
    <w:p w14:paraId="1B1814AA" w14:textId="77777777" w:rsidR="001116D7" w:rsidRPr="000F1F8F" w:rsidRDefault="001116D7" w:rsidP="001116D7">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7366"/>
      </w:tblGrid>
      <w:tr w:rsidR="001116D7" w:rsidRPr="001D4A26" w14:paraId="19AE6EB5" w14:textId="77777777" w:rsidTr="001D4A26">
        <w:tc>
          <w:tcPr>
            <w:tcW w:w="1998" w:type="dxa"/>
            <w:shd w:val="clear" w:color="auto" w:fill="auto"/>
          </w:tcPr>
          <w:p w14:paraId="05DD9129" w14:textId="77777777" w:rsidR="001116D7" w:rsidRPr="001D4A26" w:rsidRDefault="001116D7" w:rsidP="001D4A26">
            <w:pPr>
              <w:spacing w:after="0" w:line="240" w:lineRule="auto"/>
              <w:rPr>
                <w:rFonts w:ascii="Arial" w:hAnsi="Arial" w:cs="Arial"/>
                <w:b/>
                <w:sz w:val="28"/>
                <w:szCs w:val="28"/>
              </w:rPr>
            </w:pPr>
            <w:r w:rsidRPr="001D4A26">
              <w:rPr>
                <w:rFonts w:ascii="Arial" w:hAnsi="Arial" w:cs="Arial"/>
                <w:b/>
                <w:sz w:val="28"/>
                <w:szCs w:val="28"/>
              </w:rPr>
              <w:t>Procedure</w:t>
            </w:r>
          </w:p>
        </w:tc>
        <w:tc>
          <w:tcPr>
            <w:tcW w:w="7578" w:type="dxa"/>
            <w:shd w:val="clear" w:color="auto" w:fill="auto"/>
          </w:tcPr>
          <w:p w14:paraId="20167C62" w14:textId="77777777" w:rsidR="001116D7" w:rsidRPr="001D4A26" w:rsidRDefault="001116D7" w:rsidP="001D4A26">
            <w:pPr>
              <w:spacing w:after="0" w:line="240" w:lineRule="auto"/>
              <w:rPr>
                <w:rFonts w:ascii="Arial" w:hAnsi="Arial" w:cs="Arial"/>
                <w:sz w:val="24"/>
                <w:szCs w:val="24"/>
              </w:rPr>
            </w:pPr>
            <w:r w:rsidRPr="001D4A26">
              <w:rPr>
                <w:rFonts w:ascii="Arial" w:hAnsi="Arial" w:cs="Arial"/>
                <w:sz w:val="24"/>
                <w:szCs w:val="24"/>
              </w:rPr>
              <w:t xml:space="preserve">This is a numbered list of each step of the </w:t>
            </w:r>
            <w:r w:rsidR="00FE558D">
              <w:rPr>
                <w:rFonts w:ascii="Arial" w:hAnsi="Arial" w:cs="Arial"/>
                <w:sz w:val="24"/>
                <w:szCs w:val="24"/>
              </w:rPr>
              <w:t xml:space="preserve">experiment. </w:t>
            </w:r>
            <w:r w:rsidRPr="001D4A26">
              <w:rPr>
                <w:rFonts w:ascii="Arial" w:hAnsi="Arial" w:cs="Arial"/>
                <w:sz w:val="24"/>
                <w:szCs w:val="24"/>
              </w:rPr>
              <w:t>These steps sho</w:t>
            </w:r>
            <w:r w:rsidR="00FE558D">
              <w:rPr>
                <w:rFonts w:ascii="Arial" w:hAnsi="Arial" w:cs="Arial"/>
                <w:sz w:val="24"/>
                <w:szCs w:val="24"/>
              </w:rPr>
              <w:t>uld be written as though you were</w:t>
            </w:r>
            <w:r w:rsidRPr="001D4A26">
              <w:rPr>
                <w:rFonts w:ascii="Arial" w:hAnsi="Arial" w:cs="Arial"/>
                <w:sz w:val="24"/>
                <w:szCs w:val="24"/>
              </w:rPr>
              <w:t xml:space="preserve"> giving directions for another person to follow</w:t>
            </w:r>
            <w:r w:rsidR="00FE558D">
              <w:rPr>
                <w:rFonts w:ascii="Arial" w:hAnsi="Arial" w:cs="Arial"/>
                <w:sz w:val="24"/>
                <w:szCs w:val="24"/>
              </w:rPr>
              <w:t>, similarly to a recipe.</w:t>
            </w:r>
            <w:r w:rsidRPr="001D4A26">
              <w:rPr>
                <w:rFonts w:ascii="Arial" w:hAnsi="Arial" w:cs="Arial"/>
                <w:sz w:val="24"/>
                <w:szCs w:val="24"/>
              </w:rPr>
              <w:t xml:space="preserve"> These steps shoul</w:t>
            </w:r>
            <w:r w:rsidR="00FE558D">
              <w:rPr>
                <w:rFonts w:ascii="Arial" w:hAnsi="Arial" w:cs="Arial"/>
                <w:sz w:val="24"/>
                <w:szCs w:val="24"/>
              </w:rPr>
              <w:t>d be simple and easy to follow.</w:t>
            </w:r>
            <w:r w:rsidRPr="001D4A26">
              <w:rPr>
                <w:rFonts w:ascii="Arial" w:hAnsi="Arial" w:cs="Arial"/>
                <w:sz w:val="24"/>
                <w:szCs w:val="24"/>
              </w:rPr>
              <w:t xml:space="preserve"> The first word</w:t>
            </w:r>
            <w:r w:rsidR="00FE558D">
              <w:rPr>
                <w:rFonts w:ascii="Arial" w:hAnsi="Arial" w:cs="Arial"/>
                <w:sz w:val="24"/>
                <w:szCs w:val="24"/>
              </w:rPr>
              <w:t xml:space="preserve"> of each step should be </w:t>
            </w:r>
            <w:r w:rsidRPr="001D4A26">
              <w:rPr>
                <w:rFonts w:ascii="Arial" w:hAnsi="Arial" w:cs="Arial"/>
                <w:sz w:val="24"/>
                <w:szCs w:val="24"/>
              </w:rPr>
              <w:t>a verb (ex. mix, pour, measure, add, obse</w:t>
            </w:r>
            <w:r w:rsidR="00FE558D">
              <w:rPr>
                <w:rFonts w:ascii="Arial" w:hAnsi="Arial" w:cs="Arial"/>
                <w:sz w:val="24"/>
                <w:szCs w:val="24"/>
              </w:rPr>
              <w:t>rve, record).</w:t>
            </w:r>
            <w:r w:rsidRPr="001D4A26">
              <w:rPr>
                <w:rFonts w:ascii="Arial" w:hAnsi="Arial" w:cs="Arial"/>
                <w:sz w:val="24"/>
                <w:szCs w:val="24"/>
              </w:rPr>
              <w:t xml:space="preserve"> Do not use the words “I” or “you</w:t>
            </w:r>
            <w:r w:rsidR="00FE558D">
              <w:rPr>
                <w:rFonts w:ascii="Arial" w:hAnsi="Arial" w:cs="Arial"/>
                <w:sz w:val="24"/>
                <w:szCs w:val="24"/>
              </w:rPr>
              <w:t>,</w:t>
            </w:r>
            <w:r w:rsidRPr="001D4A26">
              <w:rPr>
                <w:rFonts w:ascii="Arial" w:hAnsi="Arial" w:cs="Arial"/>
                <w:sz w:val="24"/>
                <w:szCs w:val="24"/>
              </w:rPr>
              <w:t>” and do not write in past or future tense.</w:t>
            </w:r>
          </w:p>
        </w:tc>
      </w:tr>
      <w:tr w:rsidR="001116D7" w:rsidRPr="001D4A26" w14:paraId="71C9D52E" w14:textId="77777777" w:rsidTr="001D4A26">
        <w:tc>
          <w:tcPr>
            <w:tcW w:w="1998" w:type="dxa"/>
            <w:shd w:val="clear" w:color="auto" w:fill="auto"/>
          </w:tcPr>
          <w:p w14:paraId="53D9C495" w14:textId="77777777" w:rsidR="001116D7" w:rsidRPr="00331210" w:rsidRDefault="001116D7" w:rsidP="001D4A26">
            <w:pPr>
              <w:spacing w:after="0" w:line="240" w:lineRule="auto"/>
              <w:rPr>
                <w:rFonts w:ascii="Arial" w:hAnsi="Arial" w:cs="Arial"/>
                <w:sz w:val="24"/>
                <w:szCs w:val="24"/>
              </w:rPr>
            </w:pPr>
          </w:p>
        </w:tc>
        <w:tc>
          <w:tcPr>
            <w:tcW w:w="7578" w:type="dxa"/>
            <w:shd w:val="clear" w:color="auto" w:fill="auto"/>
          </w:tcPr>
          <w:p w14:paraId="6145C9CE" w14:textId="61C70E92" w:rsidR="007F452E" w:rsidRDefault="007F452E" w:rsidP="007B118E">
            <w:pPr>
              <w:pStyle w:val="ListParagraph"/>
              <w:ind w:left="0"/>
              <w:rPr>
                <w:rFonts w:ascii="Times New Roman" w:hAnsi="Times New Roman"/>
                <w:sz w:val="24"/>
                <w:szCs w:val="24"/>
              </w:rPr>
            </w:pPr>
            <w:r>
              <w:rPr>
                <w:rFonts w:ascii="Times New Roman" w:hAnsi="Times New Roman"/>
                <w:sz w:val="24"/>
                <w:szCs w:val="24"/>
              </w:rPr>
              <w:t>Put a labelled recycling bin strategically to accessed by other members of the family.</w:t>
            </w:r>
          </w:p>
          <w:p w14:paraId="189345CE" w14:textId="3436D6C1" w:rsidR="007F452E" w:rsidRDefault="007F452E" w:rsidP="007B118E">
            <w:pPr>
              <w:pStyle w:val="ListParagraph"/>
              <w:ind w:left="0"/>
              <w:rPr>
                <w:rFonts w:ascii="Times New Roman" w:hAnsi="Times New Roman"/>
                <w:sz w:val="24"/>
                <w:szCs w:val="24"/>
              </w:rPr>
            </w:pPr>
            <w:r>
              <w:rPr>
                <w:rFonts w:ascii="Times New Roman" w:hAnsi="Times New Roman"/>
                <w:sz w:val="24"/>
                <w:szCs w:val="24"/>
              </w:rPr>
              <w:t>Collect different waste materials in your household.</w:t>
            </w:r>
          </w:p>
          <w:p w14:paraId="30B967D2" w14:textId="36D97797" w:rsidR="007F452E" w:rsidRDefault="007F452E" w:rsidP="007B118E">
            <w:pPr>
              <w:pStyle w:val="ListParagraph"/>
              <w:ind w:left="0"/>
              <w:rPr>
                <w:rFonts w:ascii="Times New Roman" w:hAnsi="Times New Roman"/>
                <w:sz w:val="24"/>
                <w:szCs w:val="24"/>
              </w:rPr>
            </w:pPr>
            <w:r>
              <w:rPr>
                <w:rFonts w:ascii="Times New Roman" w:hAnsi="Times New Roman"/>
                <w:sz w:val="24"/>
                <w:szCs w:val="24"/>
              </w:rPr>
              <w:lastRenderedPageBreak/>
              <w:t>Pour the materials in an empty recycling bin.</w:t>
            </w:r>
          </w:p>
          <w:p w14:paraId="4FCDAEA7" w14:textId="20A50157" w:rsidR="007F452E" w:rsidRDefault="007F452E" w:rsidP="007B118E">
            <w:pPr>
              <w:pStyle w:val="ListParagraph"/>
              <w:ind w:left="0"/>
              <w:rPr>
                <w:rFonts w:ascii="Times New Roman" w:hAnsi="Times New Roman"/>
                <w:sz w:val="24"/>
                <w:szCs w:val="24"/>
              </w:rPr>
            </w:pPr>
            <w:r>
              <w:rPr>
                <w:rFonts w:ascii="Times New Roman" w:hAnsi="Times New Roman"/>
                <w:sz w:val="24"/>
                <w:szCs w:val="24"/>
              </w:rPr>
              <w:t xml:space="preserve">Repeat step two and three for </w:t>
            </w:r>
            <w:r w:rsidR="0081596E">
              <w:rPr>
                <w:rFonts w:ascii="Times New Roman" w:hAnsi="Times New Roman"/>
                <w:sz w:val="24"/>
                <w:szCs w:val="24"/>
              </w:rPr>
              <w:t>fourteen</w:t>
            </w:r>
            <w:r>
              <w:rPr>
                <w:rFonts w:ascii="Times New Roman" w:hAnsi="Times New Roman"/>
                <w:sz w:val="24"/>
                <w:szCs w:val="24"/>
              </w:rPr>
              <w:t xml:space="preserve"> days.</w:t>
            </w:r>
          </w:p>
          <w:p w14:paraId="4F672CE0" w14:textId="255E720B" w:rsidR="007F452E" w:rsidRDefault="007F452E" w:rsidP="007B118E">
            <w:pPr>
              <w:pStyle w:val="ListParagraph"/>
              <w:ind w:left="0"/>
              <w:rPr>
                <w:rFonts w:ascii="Times New Roman" w:hAnsi="Times New Roman"/>
                <w:sz w:val="24"/>
                <w:szCs w:val="24"/>
              </w:rPr>
            </w:pPr>
            <w:r>
              <w:rPr>
                <w:rFonts w:ascii="Times New Roman" w:hAnsi="Times New Roman"/>
                <w:sz w:val="24"/>
                <w:szCs w:val="24"/>
              </w:rPr>
              <w:t xml:space="preserve">Sort the waste into three labelled empty plastic containers. </w:t>
            </w:r>
          </w:p>
          <w:p w14:paraId="3349D4EE" w14:textId="33B35842" w:rsidR="007F452E" w:rsidRDefault="007F452E" w:rsidP="007B118E">
            <w:pPr>
              <w:pStyle w:val="ListParagraph"/>
              <w:ind w:left="0"/>
              <w:rPr>
                <w:rFonts w:ascii="Times New Roman" w:hAnsi="Times New Roman"/>
                <w:sz w:val="24"/>
                <w:szCs w:val="24"/>
              </w:rPr>
            </w:pPr>
            <w:r>
              <w:rPr>
                <w:rFonts w:ascii="Times New Roman" w:hAnsi="Times New Roman"/>
                <w:sz w:val="24"/>
                <w:szCs w:val="24"/>
              </w:rPr>
              <w:t>Count the amount in each container and record</w:t>
            </w:r>
            <w:r w:rsidR="0081596E">
              <w:rPr>
                <w:rFonts w:ascii="Times New Roman" w:hAnsi="Times New Roman"/>
                <w:sz w:val="24"/>
                <w:szCs w:val="24"/>
              </w:rPr>
              <w:t>.</w:t>
            </w:r>
          </w:p>
          <w:p w14:paraId="0A05D0F2" w14:textId="77777777" w:rsidR="007F452E" w:rsidRPr="007F452E" w:rsidRDefault="007F452E" w:rsidP="007B118E">
            <w:pPr>
              <w:pStyle w:val="ListParagraph"/>
              <w:ind w:left="0"/>
              <w:rPr>
                <w:rFonts w:ascii="Times New Roman" w:hAnsi="Times New Roman"/>
                <w:sz w:val="24"/>
                <w:szCs w:val="24"/>
              </w:rPr>
            </w:pPr>
          </w:p>
          <w:p w14:paraId="0A5B75FB" w14:textId="77777777" w:rsidR="007B118E" w:rsidRPr="00331210" w:rsidRDefault="007B118E" w:rsidP="007B118E">
            <w:pPr>
              <w:pStyle w:val="ListParagraph"/>
              <w:ind w:left="0"/>
              <w:rPr>
                <w:rFonts w:ascii="Arial" w:hAnsi="Arial" w:cs="Arial"/>
                <w:sz w:val="24"/>
                <w:szCs w:val="24"/>
              </w:rPr>
            </w:pPr>
          </w:p>
        </w:tc>
      </w:tr>
    </w:tbl>
    <w:p w14:paraId="67042BFC" w14:textId="77777777" w:rsidR="003B6BA8" w:rsidRDefault="003B6BA8"/>
    <w:sectPr w:rsidR="003B6B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F78C7"/>
    <w:multiLevelType w:val="hybridMultilevel"/>
    <w:tmpl w:val="2F588C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6D7"/>
    <w:rsid w:val="000F0C66"/>
    <w:rsid w:val="001116D7"/>
    <w:rsid w:val="001D4A26"/>
    <w:rsid w:val="00207C33"/>
    <w:rsid w:val="002C4F50"/>
    <w:rsid w:val="00331210"/>
    <w:rsid w:val="003B6BA8"/>
    <w:rsid w:val="00402405"/>
    <w:rsid w:val="00422BDB"/>
    <w:rsid w:val="004F0EAB"/>
    <w:rsid w:val="00511540"/>
    <w:rsid w:val="00556A0C"/>
    <w:rsid w:val="005D36A7"/>
    <w:rsid w:val="006075C7"/>
    <w:rsid w:val="00612E4E"/>
    <w:rsid w:val="0071258B"/>
    <w:rsid w:val="007B118E"/>
    <w:rsid w:val="007D2882"/>
    <w:rsid w:val="007F452E"/>
    <w:rsid w:val="0081596E"/>
    <w:rsid w:val="00B550EF"/>
    <w:rsid w:val="00B80EB0"/>
    <w:rsid w:val="00C63437"/>
    <w:rsid w:val="00C94F56"/>
    <w:rsid w:val="00D6510D"/>
    <w:rsid w:val="00D71519"/>
    <w:rsid w:val="00DA68A1"/>
    <w:rsid w:val="00E44031"/>
    <w:rsid w:val="00EE1829"/>
    <w:rsid w:val="00FE558D"/>
    <w:rsid w:val="00FF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AF54E"/>
  <w15:chartTrackingRefBased/>
  <w15:docId w15:val="{F457A889-4221-AB45-8B0B-B758E39E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6D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C94F56"/>
    <w:rPr>
      <w:sz w:val="16"/>
      <w:szCs w:val="16"/>
    </w:rPr>
  </w:style>
  <w:style w:type="paragraph" w:styleId="CommentText">
    <w:name w:val="annotation text"/>
    <w:basedOn w:val="Normal"/>
    <w:link w:val="CommentTextChar"/>
    <w:uiPriority w:val="99"/>
    <w:semiHidden/>
    <w:unhideWhenUsed/>
    <w:rsid w:val="00C94F56"/>
    <w:pPr>
      <w:spacing w:line="240" w:lineRule="auto"/>
    </w:pPr>
    <w:rPr>
      <w:sz w:val="20"/>
      <w:szCs w:val="20"/>
    </w:rPr>
  </w:style>
  <w:style w:type="character" w:customStyle="1" w:styleId="CommentTextChar">
    <w:name w:val="Comment Text Char"/>
    <w:link w:val="CommentText"/>
    <w:uiPriority w:val="99"/>
    <w:semiHidden/>
    <w:rsid w:val="00C94F56"/>
    <w:rPr>
      <w:sz w:val="20"/>
      <w:szCs w:val="20"/>
    </w:rPr>
  </w:style>
  <w:style w:type="paragraph" w:styleId="CommentSubject">
    <w:name w:val="annotation subject"/>
    <w:basedOn w:val="CommentText"/>
    <w:next w:val="CommentText"/>
    <w:link w:val="CommentSubjectChar"/>
    <w:uiPriority w:val="99"/>
    <w:semiHidden/>
    <w:unhideWhenUsed/>
    <w:rsid w:val="00C94F56"/>
    <w:rPr>
      <w:b/>
      <w:bCs/>
    </w:rPr>
  </w:style>
  <w:style w:type="character" w:customStyle="1" w:styleId="CommentSubjectChar">
    <w:name w:val="Comment Subject Char"/>
    <w:link w:val="CommentSubject"/>
    <w:uiPriority w:val="99"/>
    <w:semiHidden/>
    <w:rsid w:val="00C94F56"/>
    <w:rPr>
      <w:b/>
      <w:bCs/>
      <w:sz w:val="20"/>
      <w:szCs w:val="20"/>
    </w:rPr>
  </w:style>
  <w:style w:type="paragraph" w:styleId="BalloonText">
    <w:name w:val="Balloon Text"/>
    <w:basedOn w:val="Normal"/>
    <w:link w:val="BalloonTextChar"/>
    <w:uiPriority w:val="99"/>
    <w:semiHidden/>
    <w:unhideWhenUsed/>
    <w:rsid w:val="00C94F5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94F56"/>
    <w:rPr>
      <w:rFonts w:ascii="Tahoma" w:hAnsi="Tahoma" w:cs="Tahoma"/>
      <w:sz w:val="16"/>
      <w:szCs w:val="16"/>
    </w:rPr>
  </w:style>
  <w:style w:type="character" w:styleId="Hyperlink">
    <w:name w:val="Hyperlink"/>
    <w:uiPriority w:val="99"/>
    <w:unhideWhenUsed/>
    <w:rsid w:val="00C94F56"/>
    <w:rPr>
      <w:color w:val="0000FF"/>
      <w:u w:val="single"/>
    </w:rPr>
  </w:style>
  <w:style w:type="character" w:styleId="FollowedHyperlink">
    <w:name w:val="FollowedHyperlink"/>
    <w:uiPriority w:val="99"/>
    <w:semiHidden/>
    <w:unhideWhenUsed/>
    <w:rsid w:val="006075C7"/>
    <w:rPr>
      <w:color w:val="800080"/>
      <w:u w:val="single"/>
    </w:rPr>
  </w:style>
  <w:style w:type="paragraph" w:styleId="ListParagraph">
    <w:name w:val="List Paragraph"/>
    <w:basedOn w:val="Normal"/>
    <w:uiPriority w:val="34"/>
    <w:qFormat/>
    <w:rsid w:val="003312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6174359DD6324D9BB893A0696E1A72" ma:contentTypeVersion="0" ma:contentTypeDescription="Create a new document." ma:contentTypeScope="" ma:versionID="a53c31a41a6ff6b5a9fb33c35d58550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81A9422-F59E-45E9-A48F-10AF45E9E999}">
  <ds:schemaRefs>
    <ds:schemaRef ds:uri="http://schemas.microsoft.com/sharepoint/v3/contenttype/forms"/>
  </ds:schemaRefs>
</ds:datastoreItem>
</file>

<file path=customXml/itemProps2.xml><?xml version="1.0" encoding="utf-8"?>
<ds:datastoreItem xmlns:ds="http://schemas.openxmlformats.org/officeDocument/2006/customXml" ds:itemID="{75E57EDB-72E3-4D18-9575-72E5E0A93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Fritz</dc:creator>
  <cp:keywords/>
  <cp:lastModifiedBy>hp</cp:lastModifiedBy>
  <cp:revision>2</cp:revision>
  <dcterms:created xsi:type="dcterms:W3CDTF">2020-06-13T17:55:00Z</dcterms:created>
  <dcterms:modified xsi:type="dcterms:W3CDTF">2020-06-13T17:55:00Z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0x010100446174359DD6324D9BB893A0696E1A72</vt:lpwstr>
  </property>
</Properties>
</file>